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0" w:rsidRPr="005A5260" w:rsidRDefault="005A5260" w:rsidP="005A5260">
      <w:pPr>
        <w:shd w:val="clear" w:color="auto" w:fill="FFFFFF"/>
        <w:spacing w:before="259" w:after="1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52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Characteristics of Electromagnetic Waves</w:t>
      </w:r>
    </w:p>
    <w:p w:rsidR="005A5260" w:rsidRDefault="005A5260" w:rsidP="005A5260">
      <w:pPr>
        <w:shd w:val="clear" w:color="auto" w:fill="FFFFFF"/>
        <w:spacing w:after="1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5260" w:rsidRPr="005A5260" w:rsidRDefault="005A5260" w:rsidP="005A5260">
      <w:pPr>
        <w:shd w:val="clear" w:color="auto" w:fill="FFFFFF"/>
        <w:spacing w:after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5A5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ome of the important characteristics and properties of electromagnetic waves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are: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Electromagnetic waves are transverse in nature as they propagate by varying the electric and magnetic fields such that the two fields are perpendicular to each other.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Accelerated charges are responsible to produce electromagnetic waves.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Electromagnetic waves have constant velocity in vacuum and it is nearly equal to 3×108ms−1.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Electromagnetic wave propagation does not require any material medium to travel.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The inherent characteristic of an electromagnetic wave is its frequency. Their frequencies remain unchanged but its wavelength changes when the wave travels from one medium to another.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 xml:space="preserve">The refractive index of a material is given 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by:n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 = √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μrϵr</w:t>
      </w:r>
      <w:proofErr w:type="spellEnd"/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Electromagnetic wave follows the</w:t>
      </w:r>
      <w:hyperlink r:id="rId5" w:history="1">
        <w:r w:rsidRPr="005A5260">
          <w:rPr>
            <w:rFonts w:ascii="Times New Roman" w:eastAsia="Times New Roman" w:hAnsi="Times New Roman" w:cs="Times New Roman"/>
            <w:sz w:val="24"/>
            <w:szCs w:val="24"/>
          </w:rPr>
          <w:t> principle of superposition</w:t>
        </w:r>
      </w:hyperlink>
      <w:r w:rsidRPr="005A5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="100" w:beforeAutospacing="1" w:after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The light vector (also known as the electric vector) is the reason for the optical effects due to an electromagnetic wave.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 xml:space="preserve">In an electromagnetic wave, the oscillating electric and magnetic fields are in the same phase and their magnitudes have a constant ratio. The ratio of the amplitudes of electric and magnetic fields is equal to the velocity of the electromagnetic 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wave.C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 = E0B0</w:t>
      </w:r>
    </w:p>
    <w:p w:rsidR="005A5260" w:rsidRPr="005A5260" w:rsidRDefault="005A5260" w:rsidP="005A5260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60">
        <w:rPr>
          <w:rFonts w:ascii="Times New Roman" w:eastAsia="Times New Roman" w:hAnsi="Times New Roman" w:cs="Times New Roman"/>
          <w:sz w:val="24"/>
          <w:szCs w:val="24"/>
        </w:rPr>
        <w:t>The energy is carried by the electric and magnetic fields of electromagnetic waves are equal, i.e. the electric energy (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) and the magnetic energy (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) are equal; 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 = </w:t>
      </w:r>
      <w:proofErr w:type="spellStart"/>
      <w:r w:rsidRPr="005A526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5A5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260" w:rsidRPr="005A5260" w:rsidRDefault="005A5260" w:rsidP="005A5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3B" w:rsidRPr="005A5260" w:rsidRDefault="005A5260" w:rsidP="005A5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6684" cy="2314833"/>
            <wp:effectExtent l="57150" t="19050" r="109916" b="854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23" t="21684" r="44341" b="2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83" cy="231198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9313B" w:rsidRPr="005A5260" w:rsidSect="0069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BB"/>
    <w:multiLevelType w:val="multilevel"/>
    <w:tmpl w:val="6A0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5260"/>
    <w:rsid w:val="005A5260"/>
    <w:rsid w:val="006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3B"/>
  </w:style>
  <w:style w:type="paragraph" w:styleId="Heading2">
    <w:name w:val="heading 2"/>
    <w:basedOn w:val="Normal"/>
    <w:link w:val="Heading2Char"/>
    <w:uiPriority w:val="9"/>
    <w:qFormat/>
    <w:rsid w:val="005A5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52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5260"/>
    <w:rPr>
      <w:i/>
      <w:iCs/>
    </w:rPr>
  </w:style>
  <w:style w:type="character" w:customStyle="1" w:styleId="mn">
    <w:name w:val="mn"/>
    <w:basedOn w:val="DefaultParagraphFont"/>
    <w:rsid w:val="005A5260"/>
  </w:style>
  <w:style w:type="character" w:customStyle="1" w:styleId="mo">
    <w:name w:val="mo"/>
    <w:basedOn w:val="DefaultParagraphFont"/>
    <w:rsid w:val="005A5260"/>
  </w:style>
  <w:style w:type="character" w:customStyle="1" w:styleId="mi">
    <w:name w:val="mi"/>
    <w:basedOn w:val="DefaultParagraphFont"/>
    <w:rsid w:val="005A5260"/>
  </w:style>
  <w:style w:type="character" w:styleId="Hyperlink">
    <w:name w:val="Hyperlink"/>
    <w:basedOn w:val="DefaultParagraphFont"/>
    <w:uiPriority w:val="99"/>
    <w:semiHidden/>
    <w:unhideWhenUsed/>
    <w:rsid w:val="005A5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yjus.com/physics/superposition-principle-and-continuous-charge-distrib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Lonkham</dc:creator>
  <cp:lastModifiedBy>Lonkham</cp:lastModifiedBy>
  <cp:revision>1</cp:revision>
  <dcterms:created xsi:type="dcterms:W3CDTF">2020-05-10T09:29:00Z</dcterms:created>
  <dcterms:modified xsi:type="dcterms:W3CDTF">2020-05-10T09:36:00Z</dcterms:modified>
</cp:coreProperties>
</file>